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56A2" w14:textId="77777777" w:rsidR="00665FF3" w:rsidRPr="00D61F76" w:rsidRDefault="00665FF3" w:rsidP="00665FF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</w:p>
    <w:p w14:paraId="77B0BF52" w14:textId="335D3767" w:rsidR="00665FF3" w:rsidRPr="00D61F76" w:rsidRDefault="00665FF3" w:rsidP="00665FF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F76">
        <w:rPr>
          <w:rFonts w:ascii="Times New Roman" w:eastAsia="Times New Roman" w:hAnsi="Times New Roman" w:cs="Times New Roman"/>
          <w:bCs/>
          <w:sz w:val="24"/>
          <w:szCs w:val="24"/>
        </w:rPr>
        <w:t xml:space="preserve">Day 2 </w:t>
      </w:r>
    </w:p>
    <w:bookmarkEnd w:id="0"/>
    <w:p w14:paraId="1A23302E" w14:textId="77777777" w:rsidR="00665FF3" w:rsidRDefault="00665FF3" w:rsidP="00665F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4DFAA" w14:textId="10D8C05D" w:rsidR="00665FF3" w:rsidRPr="00D61F76" w:rsidRDefault="00665FF3" w:rsidP="00665F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F76">
        <w:rPr>
          <w:rFonts w:ascii="Times New Roman" w:eastAsia="Times New Roman" w:hAnsi="Times New Roman" w:cs="Times New Roman"/>
          <w:b/>
          <w:sz w:val="24"/>
          <w:szCs w:val="24"/>
        </w:rPr>
        <w:t>Guiding questions: What, if any reforms in gun policy should the government pursue?</w:t>
      </w:r>
      <w:r w:rsidR="00C815A6" w:rsidRPr="00D61F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F76">
        <w:rPr>
          <w:rFonts w:ascii="Times New Roman" w:eastAsia="Times New Roman" w:hAnsi="Times New Roman" w:cs="Times New Roman"/>
          <w:b/>
          <w:sz w:val="24"/>
          <w:szCs w:val="24"/>
        </w:rPr>
        <w:t>That can include both federal, state, and local efforts.</w:t>
      </w:r>
    </w:p>
    <w:p w14:paraId="40A8977C" w14:textId="06455D45" w:rsidR="006417E9" w:rsidRDefault="00DD4AFE"/>
    <w:p w14:paraId="2E17D1BF" w14:textId="51F0932E" w:rsidR="00665FF3" w:rsidRPr="00C815A6" w:rsidRDefault="00665FF3">
      <w:pPr>
        <w:rPr>
          <w:rFonts w:ascii="Times New Roman" w:hAnsi="Times New Roman" w:cs="Times New Roman"/>
          <w:sz w:val="24"/>
          <w:szCs w:val="24"/>
        </w:rPr>
      </w:pPr>
      <w:r w:rsidRPr="00C815A6">
        <w:rPr>
          <w:rFonts w:ascii="Times New Roman" w:hAnsi="Times New Roman" w:cs="Times New Roman"/>
          <w:sz w:val="24"/>
          <w:szCs w:val="24"/>
        </w:rPr>
        <w:t xml:space="preserve">Val </w:t>
      </w:r>
    </w:p>
    <w:p w14:paraId="658C7EE5" w14:textId="77777777" w:rsidR="00665FF3" w:rsidRPr="00665FF3" w:rsidRDefault="00DD4AFE" w:rsidP="00665F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" w:history="1">
        <w:r w:rsidR="00665FF3" w:rsidRPr="0066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https://www.americanprogress.org/issues/guns-crime/reports/2018/02/02/445659/beyond-our-borders/?fbclid=IwAR3q1Mp2dwTY-ym79VWj9zVmtcZbRooMBi1do44c2Z5dKycg7umPAHZraXY</w:t>
        </w:r>
      </w:hyperlink>
    </w:p>
    <w:p w14:paraId="5781D01D" w14:textId="59ED1272" w:rsidR="00665FF3" w:rsidRDefault="00665FF3"/>
    <w:p w14:paraId="76E997E5" w14:textId="7A752F63" w:rsidR="00665FF3" w:rsidRDefault="00665FF3"/>
    <w:p w14:paraId="7CA7EB43" w14:textId="77777777" w:rsidR="00665FF3" w:rsidRDefault="00665FF3"/>
    <w:sectPr w:rsidR="00665FF3" w:rsidSect="004F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F3"/>
    <w:rsid w:val="003A5EB4"/>
    <w:rsid w:val="004F5895"/>
    <w:rsid w:val="00665FF3"/>
    <w:rsid w:val="009145FE"/>
    <w:rsid w:val="00AA0125"/>
    <w:rsid w:val="00C815A6"/>
    <w:rsid w:val="00D61F76"/>
    <w:rsid w:val="00D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190FF"/>
  <w15:chartTrackingRefBased/>
  <w15:docId w15:val="{F00584A0-AEE0-1E44-9D78-5693C04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FF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ricanprogress.org/issues/guns-crime/reports/2018/02/02/445659/beyond-our-borders/?fbclid=IwAR3q1Mp2dwTY-ym79VWj9zVmtcZbRooMBi1do44c2Z5dKycg7umPAHZra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2019-08-26T22:11:00Z</dcterms:created>
  <dcterms:modified xsi:type="dcterms:W3CDTF">2019-08-26T22:11:00Z</dcterms:modified>
</cp:coreProperties>
</file>